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6E" w:rsidRPr="006035EF" w:rsidRDefault="00A6196E" w:rsidP="00A6196E">
      <w:pPr>
        <w:ind w:firstLine="8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Избирательный кодекс Тверской области</w:t>
      </w:r>
    </w:p>
    <w:p w:rsidR="00A6196E" w:rsidRPr="00D633A8" w:rsidRDefault="00A6196E" w:rsidP="00A6196E">
      <w:pPr>
        <w:ind w:firstLine="840"/>
        <w:jc w:val="both"/>
        <w:rPr>
          <w:sz w:val="28"/>
          <w:szCs w:val="28"/>
        </w:rPr>
      </w:pPr>
    </w:p>
    <w:p w:rsidR="00A6196E" w:rsidRPr="006035EF" w:rsidRDefault="00A6196E" w:rsidP="00A6196E">
      <w:pPr>
        <w:spacing w:line="240" w:lineRule="exact"/>
        <w:ind w:firstLine="839"/>
        <w:jc w:val="both"/>
        <w:rPr>
          <w:b/>
          <w:sz w:val="28"/>
          <w:szCs w:val="28"/>
        </w:rPr>
      </w:pPr>
      <w:r w:rsidRPr="006035EF">
        <w:rPr>
          <w:b/>
          <w:sz w:val="28"/>
          <w:szCs w:val="28"/>
        </w:rPr>
        <w:t>Закон Тверской области  от 24.12.2014 № 107-ЗО  «О внесении изменений в Избирательный кодекс Тверской области».</w:t>
      </w:r>
    </w:p>
    <w:p w:rsidR="00A6196E" w:rsidRPr="00D633A8" w:rsidRDefault="00A6196E" w:rsidP="00A6196E">
      <w:pPr>
        <w:ind w:firstLine="840"/>
        <w:jc w:val="both"/>
        <w:rPr>
          <w:sz w:val="28"/>
          <w:szCs w:val="28"/>
        </w:rPr>
      </w:pPr>
    </w:p>
    <w:p w:rsidR="00A6196E" w:rsidRPr="00D633A8" w:rsidRDefault="00A6196E" w:rsidP="00A6196E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>В том числе, статья 7 «Прямое избирательное право» изложена в следующей редакции: Граждане Российской Федерации голосуют на выборах за кандидатов (список кандидатов), а в случаях, предусмотренных законом, - «за» или «против» кандидата, непосредственно. На выборах в органы местного самоуправления  граждане Российской Федерации также могут голосовать  против всех кандидатов (против всех списков кандидатов) непосредственно.</w:t>
      </w:r>
    </w:p>
    <w:p w:rsidR="00A6196E" w:rsidRDefault="00A6196E" w:rsidP="00A6196E"/>
    <w:p w:rsidR="00C04D66" w:rsidRDefault="00C04D66"/>
    <w:sectPr w:rsidR="00C04D66" w:rsidSect="00C0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6E"/>
    <w:rsid w:val="00093A5E"/>
    <w:rsid w:val="00353EE8"/>
    <w:rsid w:val="00A6196E"/>
    <w:rsid w:val="00C0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Прокуратура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2015-02-09T12:37:00Z</dcterms:created>
  <dcterms:modified xsi:type="dcterms:W3CDTF">2015-02-09T12:38:00Z</dcterms:modified>
</cp:coreProperties>
</file>